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7BB1">
      <w:pPr>
        <w:pStyle w:val="Heading1"/>
      </w:pPr>
      <w:r>
        <w:rPr>
          <w:noProof/>
          <w:sz w:val="20"/>
          <w:lang w:val="en-AU" w:eastAsia="en-AU"/>
        </w:rPr>
        <w:drawing>
          <wp:anchor distT="0" distB="0" distL="114300" distR="114300" simplePos="0" relativeHeight="251659776" behindDoc="0" locked="0" layoutInCell="1" allowOverlap="1">
            <wp:simplePos x="0" y="0"/>
            <wp:positionH relativeFrom="column">
              <wp:posOffset>5042535</wp:posOffset>
            </wp:positionH>
            <wp:positionV relativeFrom="paragraph">
              <wp:posOffset>-187960</wp:posOffset>
            </wp:positionV>
            <wp:extent cx="686435" cy="1329055"/>
            <wp:effectExtent l="19050" t="0" r="0" b="0"/>
            <wp:wrapTight wrapText="bothSides">
              <wp:wrapPolygon edited="0">
                <wp:start x="-599" y="0"/>
                <wp:lineTo x="-599" y="21363"/>
                <wp:lineTo x="21580" y="21363"/>
                <wp:lineTo x="21580" y="0"/>
                <wp:lineTo x="-599" y="0"/>
              </wp:wrapPolygon>
            </wp:wrapTight>
            <wp:docPr id="6" name="Picture 6" descr="hour gla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ur glass.bmp"/>
                    <pic:cNvPicPr>
                      <a:picLocks noChangeAspect="1" noChangeArrowheads="1"/>
                    </pic:cNvPicPr>
                  </pic:nvPicPr>
                  <pic:blipFill>
                    <a:blip r:embed="rId5" cstate="print"/>
                    <a:srcRect/>
                    <a:stretch>
                      <a:fillRect/>
                    </a:stretch>
                  </pic:blipFill>
                  <pic:spPr bwMode="auto">
                    <a:xfrm>
                      <a:off x="0" y="0"/>
                      <a:ext cx="686435" cy="1329055"/>
                    </a:xfrm>
                    <a:prstGeom prst="rect">
                      <a:avLst/>
                    </a:prstGeom>
                    <a:noFill/>
                    <a:ln w="9525">
                      <a:noFill/>
                      <a:miter lim="800000"/>
                      <a:headEnd/>
                      <a:tailEnd/>
                    </a:ln>
                  </pic:spPr>
                </pic:pic>
              </a:graphicData>
            </a:graphic>
          </wp:anchor>
        </w:drawing>
      </w:r>
      <w:r w:rsidR="00406FD7">
        <w:t>Hour Glass Tower</w:t>
      </w:r>
    </w:p>
    <w:p w:rsidR="00000000" w:rsidRDefault="00406FD7">
      <w:pPr>
        <w:pStyle w:val="Heading4"/>
        <w:rPr>
          <w:sz w:val="28"/>
        </w:rPr>
      </w:pPr>
    </w:p>
    <w:p w:rsidR="00000000" w:rsidRDefault="00406FD7">
      <w:pPr>
        <w:spacing w:before="120"/>
        <w:rPr>
          <w:rFonts w:ascii="Comic Sans MS" w:hAnsi="Comic Sans MS"/>
          <w:sz w:val="24"/>
        </w:rPr>
      </w:pPr>
      <w:r>
        <w:rPr>
          <w:rFonts w:ascii="Comic Sans MS" w:hAnsi="Comic Sans MS"/>
          <w:sz w:val="24"/>
        </w:rPr>
        <w:t>The tower is constructed from two large pyramids interlocked together.  It must be built on its side then raised vertically with the aid of an additional tripod of spars.</w:t>
      </w:r>
    </w:p>
    <w:p w:rsidR="00000000" w:rsidRDefault="00406FD7">
      <w:pPr>
        <w:spacing w:before="120"/>
        <w:rPr>
          <w:rFonts w:ascii="Comic Sans MS" w:hAnsi="Comic Sans MS"/>
          <w:sz w:val="24"/>
        </w:rPr>
      </w:pPr>
      <w:r>
        <w:rPr>
          <w:rFonts w:ascii="Comic Sans MS" w:hAnsi="Comic Sans MS"/>
          <w:sz w:val="24"/>
        </w:rPr>
        <w:t>Care must be taken to ensure that all the equipment used is in exc</w:t>
      </w:r>
      <w:r>
        <w:rPr>
          <w:rFonts w:ascii="Comic Sans MS" w:hAnsi="Comic Sans MS"/>
          <w:sz w:val="24"/>
        </w:rPr>
        <w:t>ellent condition and that the lashings are really tight.</w:t>
      </w:r>
    </w:p>
    <w:p w:rsidR="00000000" w:rsidRDefault="00406FD7">
      <w:pPr>
        <w:spacing w:before="120"/>
        <w:rPr>
          <w:rFonts w:ascii="Comic Sans MS" w:hAnsi="Comic Sans MS"/>
          <w:sz w:val="24"/>
        </w:rPr>
      </w:pPr>
      <w:r>
        <w:rPr>
          <w:rFonts w:ascii="Comic Sans MS" w:hAnsi="Comic Sans MS"/>
          <w:sz w:val="24"/>
        </w:rPr>
        <w:t>We recommend that you make a model from garden canes first as this will help you to see where things are meant to go and how the tower fits together – everything looks very different when lying on it</w:t>
      </w:r>
      <w:r>
        <w:rPr>
          <w:rFonts w:ascii="Comic Sans MS" w:hAnsi="Comic Sans MS"/>
          <w:sz w:val="24"/>
        </w:rPr>
        <w:t>s side!</w:t>
      </w:r>
    </w:p>
    <w:p w:rsidR="00000000" w:rsidRDefault="00406FD7">
      <w:pPr>
        <w:spacing w:before="120"/>
        <w:rPr>
          <w:rFonts w:ascii="Comic Sans MS" w:hAnsi="Comic Sans MS"/>
          <w:sz w:val="24"/>
        </w:rPr>
      </w:pPr>
    </w:p>
    <w:p w:rsidR="00000000" w:rsidRDefault="00406FD7">
      <w:pPr>
        <w:pStyle w:val="Heading2"/>
        <w:spacing w:before="120"/>
        <w:rPr>
          <w:sz w:val="28"/>
        </w:rPr>
      </w:pPr>
      <w:r>
        <w:rPr>
          <w:color w:val="993366"/>
          <w:sz w:val="28"/>
        </w:rPr>
        <w:t>Equipment</w:t>
      </w:r>
    </w:p>
    <w:p w:rsidR="00000000" w:rsidRDefault="00406FD7">
      <w:pPr>
        <w:numPr>
          <w:ilvl w:val="0"/>
          <w:numId w:val="1"/>
        </w:numPr>
        <w:spacing w:before="120"/>
        <w:rPr>
          <w:rFonts w:ascii="Comic Sans MS" w:hAnsi="Comic Sans MS"/>
          <w:sz w:val="24"/>
        </w:rPr>
      </w:pPr>
      <w:r>
        <w:rPr>
          <w:rFonts w:ascii="Comic Sans MS" w:hAnsi="Comic Sans MS"/>
          <w:sz w:val="24"/>
        </w:rPr>
        <w:t>9 x spars 3.6m long</w:t>
      </w:r>
    </w:p>
    <w:p w:rsidR="00000000" w:rsidRDefault="00406FD7">
      <w:pPr>
        <w:numPr>
          <w:ilvl w:val="0"/>
          <w:numId w:val="1"/>
        </w:numPr>
        <w:spacing w:before="120"/>
        <w:rPr>
          <w:rFonts w:ascii="Comic Sans MS" w:hAnsi="Comic Sans MS"/>
          <w:sz w:val="24"/>
        </w:rPr>
      </w:pPr>
      <w:r>
        <w:rPr>
          <w:rFonts w:ascii="Comic Sans MS" w:hAnsi="Comic Sans MS"/>
          <w:sz w:val="24"/>
        </w:rPr>
        <w:t>6 x spars 2.5m long</w:t>
      </w:r>
    </w:p>
    <w:p w:rsidR="00000000" w:rsidRDefault="00406FD7">
      <w:pPr>
        <w:numPr>
          <w:ilvl w:val="0"/>
          <w:numId w:val="1"/>
        </w:numPr>
        <w:spacing w:before="120"/>
        <w:rPr>
          <w:rFonts w:ascii="Comic Sans MS" w:hAnsi="Comic Sans MS"/>
          <w:sz w:val="24"/>
        </w:rPr>
      </w:pPr>
      <w:r>
        <w:rPr>
          <w:rFonts w:ascii="Comic Sans MS" w:hAnsi="Comic Sans MS"/>
          <w:sz w:val="24"/>
        </w:rPr>
        <w:t>2 x spars 2m long</w:t>
      </w:r>
    </w:p>
    <w:p w:rsidR="00000000" w:rsidRDefault="00406FD7">
      <w:pPr>
        <w:numPr>
          <w:ilvl w:val="0"/>
          <w:numId w:val="1"/>
        </w:numPr>
        <w:spacing w:before="120"/>
        <w:rPr>
          <w:rFonts w:ascii="Comic Sans MS" w:hAnsi="Comic Sans MS"/>
          <w:sz w:val="24"/>
        </w:rPr>
      </w:pPr>
      <w:r>
        <w:rPr>
          <w:rFonts w:ascii="Comic Sans MS" w:hAnsi="Comic Sans MS"/>
          <w:sz w:val="24"/>
        </w:rPr>
        <w:t>10 x light spars for the platform</w:t>
      </w:r>
    </w:p>
    <w:p w:rsidR="00000000" w:rsidRDefault="00406FD7">
      <w:pPr>
        <w:numPr>
          <w:ilvl w:val="0"/>
          <w:numId w:val="1"/>
        </w:numPr>
        <w:spacing w:before="120"/>
        <w:rPr>
          <w:rFonts w:ascii="Comic Sans MS" w:hAnsi="Comic Sans MS"/>
          <w:sz w:val="24"/>
        </w:rPr>
      </w:pPr>
      <w:r>
        <w:rPr>
          <w:rFonts w:ascii="Comic Sans MS" w:hAnsi="Comic Sans MS"/>
          <w:sz w:val="24"/>
        </w:rPr>
        <w:t>26 x lashing lengths</w:t>
      </w:r>
    </w:p>
    <w:p w:rsidR="00000000" w:rsidRDefault="00847BB1">
      <w:pPr>
        <w:numPr>
          <w:ilvl w:val="0"/>
          <w:numId w:val="1"/>
        </w:numPr>
        <w:spacing w:before="120"/>
        <w:rPr>
          <w:rFonts w:ascii="Comic Sans MS" w:hAnsi="Comic Sans MS"/>
          <w:sz w:val="24"/>
        </w:rPr>
      </w:pPr>
      <w:r>
        <w:rPr>
          <w:noProof/>
          <w:lang w:val="en-AU" w:eastAsia="en-AU"/>
        </w:rPr>
        <w:drawing>
          <wp:anchor distT="0" distB="0" distL="114300" distR="114300" simplePos="0" relativeHeight="251655680" behindDoc="0" locked="0" layoutInCell="1" allowOverlap="1">
            <wp:simplePos x="0" y="0"/>
            <wp:positionH relativeFrom="column">
              <wp:posOffset>4229100</wp:posOffset>
            </wp:positionH>
            <wp:positionV relativeFrom="paragraph">
              <wp:posOffset>256540</wp:posOffset>
            </wp:positionV>
            <wp:extent cx="1395095" cy="1447800"/>
            <wp:effectExtent l="19050" t="0" r="0" b="0"/>
            <wp:wrapTight wrapText="bothSides">
              <wp:wrapPolygon edited="0">
                <wp:start x="-295" y="0"/>
                <wp:lineTo x="-295" y="21316"/>
                <wp:lineTo x="21531" y="21316"/>
                <wp:lineTo x="21531" y="0"/>
                <wp:lineTo x="-295" y="0"/>
              </wp:wrapPolygon>
            </wp:wrapTight>
            <wp:docPr id="2" name="Picture 2" descr="h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a.bmp"/>
                    <pic:cNvPicPr>
                      <a:picLocks noChangeAspect="1" noChangeArrowheads="1"/>
                    </pic:cNvPicPr>
                  </pic:nvPicPr>
                  <pic:blipFill>
                    <a:blip r:embed="rId6" cstate="print"/>
                    <a:srcRect/>
                    <a:stretch>
                      <a:fillRect/>
                    </a:stretch>
                  </pic:blipFill>
                  <pic:spPr bwMode="auto">
                    <a:xfrm>
                      <a:off x="0" y="0"/>
                      <a:ext cx="1395095" cy="1447800"/>
                    </a:xfrm>
                    <a:prstGeom prst="rect">
                      <a:avLst/>
                    </a:prstGeom>
                    <a:noFill/>
                    <a:ln w="9525">
                      <a:noFill/>
                      <a:miter lim="800000"/>
                      <a:headEnd/>
                      <a:tailEnd/>
                    </a:ln>
                  </pic:spPr>
                </pic:pic>
              </a:graphicData>
            </a:graphic>
          </wp:anchor>
        </w:drawing>
      </w:r>
      <w:r w:rsidR="00406FD7">
        <w:rPr>
          <w:rFonts w:ascii="Comic Sans MS" w:hAnsi="Comic Sans MS"/>
          <w:sz w:val="24"/>
        </w:rPr>
        <w:t xml:space="preserve">3 x ropes 15-25m long for raising the platform </w:t>
      </w:r>
    </w:p>
    <w:p w:rsidR="00000000" w:rsidRDefault="00406FD7">
      <w:pPr>
        <w:numPr>
          <w:ilvl w:val="0"/>
          <w:numId w:val="1"/>
        </w:numPr>
        <w:spacing w:before="120"/>
        <w:rPr>
          <w:rFonts w:ascii="Comic Sans MS" w:hAnsi="Comic Sans MS"/>
          <w:sz w:val="24"/>
        </w:rPr>
      </w:pPr>
      <w:r>
        <w:rPr>
          <w:rFonts w:ascii="Comic Sans MS" w:hAnsi="Comic Sans MS"/>
          <w:sz w:val="24"/>
        </w:rPr>
        <w:t>1 pulley suitable for the above rope</w:t>
      </w:r>
    </w:p>
    <w:p w:rsidR="00000000" w:rsidRDefault="00406FD7">
      <w:pPr>
        <w:numPr>
          <w:ilvl w:val="0"/>
          <w:numId w:val="1"/>
        </w:numPr>
        <w:spacing w:before="120"/>
        <w:rPr>
          <w:rFonts w:ascii="Comic Sans MS" w:hAnsi="Comic Sans MS"/>
          <w:sz w:val="24"/>
        </w:rPr>
      </w:pPr>
      <w:r>
        <w:rPr>
          <w:rFonts w:ascii="Comic Sans MS" w:hAnsi="Comic Sans MS"/>
          <w:sz w:val="24"/>
        </w:rPr>
        <w:t>Guy ropes</w:t>
      </w:r>
    </w:p>
    <w:p w:rsidR="00000000" w:rsidRDefault="00406FD7">
      <w:pPr>
        <w:numPr>
          <w:ilvl w:val="0"/>
          <w:numId w:val="1"/>
        </w:numPr>
        <w:spacing w:before="120"/>
        <w:rPr>
          <w:rFonts w:ascii="Comic Sans MS" w:hAnsi="Comic Sans MS"/>
          <w:sz w:val="24"/>
        </w:rPr>
      </w:pPr>
      <w:r>
        <w:rPr>
          <w:rFonts w:ascii="Comic Sans MS" w:hAnsi="Comic Sans MS"/>
          <w:sz w:val="24"/>
        </w:rPr>
        <w:t>additional ropes for the pla</w:t>
      </w:r>
      <w:r>
        <w:rPr>
          <w:rFonts w:ascii="Comic Sans MS" w:hAnsi="Comic Sans MS"/>
          <w:sz w:val="24"/>
        </w:rPr>
        <w:t>tform</w:t>
      </w:r>
    </w:p>
    <w:p w:rsidR="00000000" w:rsidRDefault="00406FD7">
      <w:pPr>
        <w:numPr>
          <w:ilvl w:val="0"/>
          <w:numId w:val="1"/>
        </w:numPr>
        <w:spacing w:before="120"/>
        <w:rPr>
          <w:rFonts w:ascii="Comic Sans MS" w:hAnsi="Comic Sans MS"/>
          <w:sz w:val="24"/>
        </w:rPr>
      </w:pPr>
      <w:r>
        <w:rPr>
          <w:rFonts w:ascii="Comic Sans MS" w:hAnsi="Comic Sans MS"/>
          <w:sz w:val="24"/>
        </w:rPr>
        <w:t>1 ladder/rope ladder</w:t>
      </w:r>
    </w:p>
    <w:p w:rsidR="00000000" w:rsidRDefault="00406FD7">
      <w:pPr>
        <w:spacing w:before="120"/>
        <w:rPr>
          <w:rFonts w:ascii="Comic Sans MS" w:hAnsi="Comic Sans MS"/>
          <w:sz w:val="24"/>
        </w:rPr>
      </w:pPr>
    </w:p>
    <w:p w:rsidR="00000000" w:rsidRDefault="00847BB1">
      <w:pPr>
        <w:pStyle w:val="Heading2"/>
        <w:spacing w:before="120"/>
        <w:rPr>
          <w:sz w:val="28"/>
        </w:rPr>
      </w:pPr>
      <w:r>
        <w:rPr>
          <w:noProof/>
          <w:lang w:val="en-AU" w:eastAsia="en-AU"/>
        </w:rPr>
        <w:drawing>
          <wp:anchor distT="0" distB="0" distL="114300" distR="114300" simplePos="0" relativeHeight="251656704" behindDoc="0" locked="0" layoutInCell="1" allowOverlap="1">
            <wp:simplePos x="0" y="0"/>
            <wp:positionH relativeFrom="column">
              <wp:posOffset>3213735</wp:posOffset>
            </wp:positionH>
            <wp:positionV relativeFrom="paragraph">
              <wp:posOffset>89535</wp:posOffset>
            </wp:positionV>
            <wp:extent cx="3615055" cy="2392045"/>
            <wp:effectExtent l="19050" t="0" r="4445" b="0"/>
            <wp:wrapSquare wrapText="bothSides"/>
            <wp:docPr id="3" name="Picture 3" descr="h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b.bmp"/>
                    <pic:cNvPicPr>
                      <a:picLocks noChangeAspect="1" noChangeArrowheads="1"/>
                    </pic:cNvPicPr>
                  </pic:nvPicPr>
                  <pic:blipFill>
                    <a:blip r:embed="rId7" cstate="print"/>
                    <a:srcRect/>
                    <a:stretch>
                      <a:fillRect/>
                    </a:stretch>
                  </pic:blipFill>
                  <pic:spPr bwMode="auto">
                    <a:xfrm>
                      <a:off x="0" y="0"/>
                      <a:ext cx="3615055" cy="2392045"/>
                    </a:xfrm>
                    <a:prstGeom prst="rect">
                      <a:avLst/>
                    </a:prstGeom>
                    <a:noFill/>
                    <a:ln w="9525">
                      <a:noFill/>
                      <a:miter lim="800000"/>
                      <a:headEnd/>
                      <a:tailEnd/>
                    </a:ln>
                  </pic:spPr>
                </pic:pic>
              </a:graphicData>
            </a:graphic>
          </wp:anchor>
        </w:drawing>
      </w:r>
      <w:r w:rsidR="00406FD7">
        <w:rPr>
          <w:color w:val="993366"/>
          <w:sz w:val="28"/>
        </w:rPr>
        <w:t>Method</w:t>
      </w:r>
    </w:p>
    <w:p w:rsidR="00000000" w:rsidRDefault="00406FD7">
      <w:pPr>
        <w:numPr>
          <w:ilvl w:val="0"/>
          <w:numId w:val="2"/>
        </w:numPr>
        <w:spacing w:before="120"/>
        <w:rPr>
          <w:rFonts w:ascii="Comic Sans MS" w:hAnsi="Comic Sans MS"/>
          <w:sz w:val="24"/>
        </w:rPr>
      </w:pPr>
      <w:r>
        <w:rPr>
          <w:rFonts w:ascii="Comic Sans MS" w:hAnsi="Comic Sans MS"/>
          <w:sz w:val="24"/>
        </w:rPr>
        <w:t>Using 3 x 3.6m spars and a figure of 8 lashing, build a tripod.</w:t>
      </w:r>
    </w:p>
    <w:p w:rsidR="00000000" w:rsidRDefault="00406FD7">
      <w:pPr>
        <w:numPr>
          <w:ilvl w:val="0"/>
          <w:numId w:val="2"/>
        </w:numPr>
        <w:spacing w:before="120"/>
        <w:rPr>
          <w:rFonts w:ascii="Comic Sans MS" w:hAnsi="Comic Sans MS"/>
          <w:sz w:val="24"/>
        </w:rPr>
      </w:pPr>
      <w:r>
        <w:rPr>
          <w:rFonts w:ascii="Comic Sans MS" w:hAnsi="Comic Sans MS"/>
          <w:sz w:val="24"/>
        </w:rPr>
        <w:t>Using square lashings, fix 3 x 2.5m spars across the butt ends. (a)  This is the base unit – lay it on its side.</w:t>
      </w:r>
    </w:p>
    <w:p w:rsidR="00000000" w:rsidRDefault="00406FD7">
      <w:pPr>
        <w:numPr>
          <w:ilvl w:val="0"/>
          <w:numId w:val="2"/>
        </w:numPr>
        <w:spacing w:before="120"/>
        <w:rPr>
          <w:rFonts w:ascii="Comic Sans MS" w:hAnsi="Comic Sans MS"/>
          <w:sz w:val="24"/>
        </w:rPr>
      </w:pPr>
      <w:r>
        <w:rPr>
          <w:rFonts w:ascii="Comic Sans MS" w:hAnsi="Comic Sans MS"/>
          <w:sz w:val="24"/>
        </w:rPr>
        <w:lastRenderedPageBreak/>
        <w:t>Prepare a second tripod with 3 more 3.5m lo</w:t>
      </w:r>
      <w:r>
        <w:rPr>
          <w:rFonts w:ascii="Comic Sans MS" w:hAnsi="Comic Sans MS"/>
          <w:sz w:val="24"/>
        </w:rPr>
        <w:t>ng spars.</w:t>
      </w:r>
    </w:p>
    <w:p w:rsidR="00000000" w:rsidRDefault="00406FD7">
      <w:pPr>
        <w:numPr>
          <w:ilvl w:val="0"/>
          <w:numId w:val="2"/>
        </w:numPr>
        <w:spacing w:before="120"/>
        <w:rPr>
          <w:rFonts w:ascii="Comic Sans MS" w:hAnsi="Comic Sans MS"/>
          <w:sz w:val="24"/>
        </w:rPr>
      </w:pPr>
      <w:r>
        <w:rPr>
          <w:rFonts w:ascii="Comic Sans MS" w:hAnsi="Comic Sans MS"/>
          <w:sz w:val="24"/>
        </w:rPr>
        <w:t>Feed one leg of the tripod through the apex of the base unit.  Complete the top unit by lashing 3 x 2.5m spars close to the butt ends – this will form the handrail. (b)</w:t>
      </w:r>
    </w:p>
    <w:p w:rsidR="00000000" w:rsidRDefault="00406FD7">
      <w:pPr>
        <w:numPr>
          <w:ilvl w:val="0"/>
          <w:numId w:val="2"/>
        </w:numPr>
        <w:spacing w:before="120"/>
        <w:rPr>
          <w:rFonts w:ascii="Comic Sans MS" w:hAnsi="Comic Sans MS"/>
          <w:sz w:val="24"/>
        </w:rPr>
      </w:pPr>
      <w:r>
        <w:rPr>
          <w:rFonts w:ascii="Comic Sans MS" w:hAnsi="Comic Sans MS"/>
          <w:sz w:val="24"/>
        </w:rPr>
        <w:t xml:space="preserve">Once the frames have been positioned correctly, lash the main spars together </w:t>
      </w:r>
      <w:r>
        <w:rPr>
          <w:rFonts w:ascii="Comic Sans MS" w:hAnsi="Comic Sans MS"/>
          <w:sz w:val="24"/>
        </w:rPr>
        <w:t xml:space="preserve">using square lashings.  </w:t>
      </w:r>
      <w:r>
        <w:rPr>
          <w:rFonts w:ascii="Comic Sans MS" w:hAnsi="Comic Sans MS"/>
          <w:b/>
          <w:bCs/>
          <w:sz w:val="24"/>
        </w:rPr>
        <w:t>Note:  although the spars cross at an acute angle, you must use a square lashing.</w:t>
      </w:r>
    </w:p>
    <w:p w:rsidR="00000000" w:rsidRDefault="00406FD7">
      <w:pPr>
        <w:spacing w:before="120"/>
        <w:rPr>
          <w:rFonts w:ascii="Comic Sans MS" w:hAnsi="Comic Sans MS"/>
          <w:b/>
          <w:bCs/>
          <w:sz w:val="24"/>
        </w:rPr>
      </w:pPr>
    </w:p>
    <w:p w:rsidR="00000000" w:rsidRDefault="00847BB1">
      <w:pPr>
        <w:spacing w:before="120"/>
        <w:rPr>
          <w:rFonts w:ascii="Comic Sans MS" w:hAnsi="Comic Sans MS"/>
          <w:sz w:val="24"/>
        </w:rPr>
      </w:pPr>
      <w:r>
        <w:rPr>
          <w:noProof/>
          <w:lang w:val="en-AU" w:eastAsia="en-AU"/>
        </w:rPr>
        <w:drawing>
          <wp:anchor distT="0" distB="0" distL="114300" distR="114300" simplePos="0" relativeHeight="251657728" behindDoc="0" locked="0" layoutInCell="1" allowOverlap="1">
            <wp:simplePos x="0" y="0"/>
            <wp:positionH relativeFrom="column">
              <wp:posOffset>165735</wp:posOffset>
            </wp:positionH>
            <wp:positionV relativeFrom="paragraph">
              <wp:posOffset>267970</wp:posOffset>
            </wp:positionV>
            <wp:extent cx="1959610" cy="2395855"/>
            <wp:effectExtent l="19050" t="0" r="2540" b="0"/>
            <wp:wrapTight wrapText="bothSides">
              <wp:wrapPolygon edited="0">
                <wp:start x="-210" y="0"/>
                <wp:lineTo x="-210" y="21468"/>
                <wp:lineTo x="21628" y="21468"/>
                <wp:lineTo x="21628" y="0"/>
                <wp:lineTo x="-210" y="0"/>
              </wp:wrapPolygon>
            </wp:wrapTight>
            <wp:docPr id="4" name="Picture 4" descr="hg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gc.bmp"/>
                    <pic:cNvPicPr>
                      <a:picLocks noChangeAspect="1" noChangeArrowheads="1"/>
                    </pic:cNvPicPr>
                  </pic:nvPicPr>
                  <pic:blipFill>
                    <a:blip r:embed="rId8" cstate="print"/>
                    <a:srcRect/>
                    <a:stretch>
                      <a:fillRect/>
                    </a:stretch>
                  </pic:blipFill>
                  <pic:spPr bwMode="auto">
                    <a:xfrm>
                      <a:off x="0" y="0"/>
                      <a:ext cx="1959610" cy="2395855"/>
                    </a:xfrm>
                    <a:prstGeom prst="rect">
                      <a:avLst/>
                    </a:prstGeom>
                    <a:noFill/>
                    <a:ln w="9525">
                      <a:noFill/>
                      <a:miter lim="800000"/>
                      <a:headEnd/>
                      <a:tailEnd/>
                    </a:ln>
                  </pic:spPr>
                </pic:pic>
              </a:graphicData>
            </a:graphic>
          </wp:anchor>
        </w:drawing>
      </w:r>
    </w:p>
    <w:p w:rsidR="00000000" w:rsidRDefault="00406FD7">
      <w:pPr>
        <w:numPr>
          <w:ilvl w:val="0"/>
          <w:numId w:val="2"/>
        </w:numPr>
        <w:spacing w:before="120"/>
        <w:rPr>
          <w:rFonts w:ascii="Comic Sans MS" w:hAnsi="Comic Sans MS"/>
          <w:sz w:val="24"/>
        </w:rPr>
      </w:pPr>
      <w:r>
        <w:rPr>
          <w:rFonts w:ascii="Comic Sans MS" w:hAnsi="Comic Sans MS"/>
          <w:sz w:val="24"/>
        </w:rPr>
        <w:t>Add additional strength by lashing the apex of each tripod to the opposite main spars using a round turn and two half hitches. (c)</w:t>
      </w:r>
    </w:p>
    <w:p w:rsidR="00000000" w:rsidRDefault="00406FD7">
      <w:pPr>
        <w:numPr>
          <w:ilvl w:val="0"/>
          <w:numId w:val="2"/>
        </w:numPr>
        <w:spacing w:before="120"/>
        <w:rPr>
          <w:rFonts w:ascii="Comic Sans MS" w:hAnsi="Comic Sans MS"/>
          <w:sz w:val="24"/>
        </w:rPr>
      </w:pPr>
      <w:r>
        <w:rPr>
          <w:rFonts w:ascii="Comic Sans MS" w:hAnsi="Comic Sans MS"/>
          <w:sz w:val="24"/>
        </w:rPr>
        <w:t>Build a tripod u</w:t>
      </w:r>
      <w:r>
        <w:rPr>
          <w:rFonts w:ascii="Comic Sans MS" w:hAnsi="Comic Sans MS"/>
          <w:sz w:val="24"/>
        </w:rPr>
        <w:t>sing the remaining long spars and hang the pulley to its apex.  Position this about 10m from the tower.  Fix the long ropes to the apex of the base unit and feed the upper one through the pulley – the other two ropes are used to keep the tower steady as it</w:t>
      </w:r>
      <w:r>
        <w:rPr>
          <w:rFonts w:ascii="Comic Sans MS" w:hAnsi="Comic Sans MS"/>
          <w:sz w:val="24"/>
        </w:rPr>
        <w:t xml:space="preserve"> is raised.</w:t>
      </w:r>
    </w:p>
    <w:p w:rsidR="00000000" w:rsidRDefault="00406FD7">
      <w:pPr>
        <w:numPr>
          <w:ilvl w:val="0"/>
          <w:numId w:val="2"/>
        </w:numPr>
        <w:spacing w:before="120"/>
        <w:rPr>
          <w:rFonts w:ascii="Comic Sans MS" w:hAnsi="Comic Sans MS"/>
          <w:sz w:val="24"/>
        </w:rPr>
      </w:pPr>
      <w:r>
        <w:rPr>
          <w:rFonts w:ascii="Comic Sans MS" w:hAnsi="Comic Sans MS"/>
          <w:sz w:val="24"/>
        </w:rPr>
        <w:t>Once the tower is upright, check that the top is level.  Lower it again and make any necessary adjustments.</w:t>
      </w:r>
    </w:p>
    <w:p w:rsidR="00000000" w:rsidRDefault="00406FD7">
      <w:pPr>
        <w:numPr>
          <w:ilvl w:val="0"/>
          <w:numId w:val="2"/>
        </w:numPr>
        <w:spacing w:before="120"/>
        <w:rPr>
          <w:rFonts w:ascii="Comic Sans MS" w:hAnsi="Comic Sans MS"/>
          <w:sz w:val="24"/>
        </w:rPr>
      </w:pPr>
      <w:r>
        <w:rPr>
          <w:rFonts w:ascii="Comic Sans MS" w:hAnsi="Comic Sans MS"/>
          <w:sz w:val="24"/>
        </w:rPr>
        <w:t>While the tower is horizontal, fit the platform by lashing the 3 x 2m spars about 1m below the handrail and lashing the light spars acro</w:t>
      </w:r>
      <w:r>
        <w:rPr>
          <w:rFonts w:ascii="Comic Sans MS" w:hAnsi="Comic Sans MS"/>
          <w:sz w:val="24"/>
        </w:rPr>
        <w:t>ss them.</w:t>
      </w:r>
    </w:p>
    <w:p w:rsidR="00000000" w:rsidRDefault="00406FD7">
      <w:pPr>
        <w:numPr>
          <w:ilvl w:val="0"/>
          <w:numId w:val="2"/>
        </w:numPr>
        <w:spacing w:before="120"/>
        <w:rPr>
          <w:rFonts w:ascii="Comic Sans MS" w:hAnsi="Comic Sans MS"/>
          <w:sz w:val="24"/>
        </w:rPr>
      </w:pPr>
      <w:r>
        <w:rPr>
          <w:rFonts w:ascii="Comic Sans MS" w:hAnsi="Comic Sans MS"/>
          <w:sz w:val="24"/>
        </w:rPr>
        <w:t>Attach the rope ladder to the platform and the lower horizontal spar.</w:t>
      </w:r>
    </w:p>
    <w:p w:rsidR="00000000" w:rsidRDefault="00406FD7">
      <w:pPr>
        <w:numPr>
          <w:ilvl w:val="0"/>
          <w:numId w:val="2"/>
        </w:numPr>
        <w:spacing w:before="120"/>
        <w:rPr>
          <w:rFonts w:ascii="Comic Sans MS" w:hAnsi="Comic Sans MS"/>
          <w:sz w:val="24"/>
        </w:rPr>
      </w:pPr>
      <w:r>
        <w:rPr>
          <w:rFonts w:ascii="Comic Sans MS" w:hAnsi="Comic Sans MS"/>
          <w:sz w:val="24"/>
        </w:rPr>
        <w:t>Attach guy ropes to the main spars above the hand rail.</w:t>
      </w:r>
    </w:p>
    <w:p w:rsidR="00000000" w:rsidRDefault="00406FD7">
      <w:pPr>
        <w:numPr>
          <w:ilvl w:val="0"/>
          <w:numId w:val="2"/>
        </w:numPr>
        <w:spacing w:before="120"/>
        <w:rPr>
          <w:rFonts w:ascii="Comic Sans MS" w:hAnsi="Comic Sans MS"/>
          <w:sz w:val="24"/>
        </w:rPr>
      </w:pPr>
      <w:r>
        <w:rPr>
          <w:rFonts w:ascii="Comic Sans MS" w:hAnsi="Comic Sans MS"/>
          <w:sz w:val="24"/>
        </w:rPr>
        <w:t>Raise the tower.</w:t>
      </w:r>
    </w:p>
    <w:p w:rsidR="00000000" w:rsidRDefault="00406FD7">
      <w:pPr>
        <w:spacing w:before="120"/>
        <w:ind w:left="288"/>
        <w:rPr>
          <w:rFonts w:ascii="Comic Sans MS" w:hAnsi="Comic Sans MS"/>
          <w:b/>
          <w:bCs/>
          <w:i/>
          <w:iCs/>
          <w:color w:val="993366"/>
          <w:sz w:val="42"/>
        </w:rPr>
      </w:pPr>
      <w:r>
        <w:rPr>
          <w:rFonts w:ascii="Comic Sans MS" w:hAnsi="Comic Sans MS"/>
        </w:rPr>
        <w:br w:type="page"/>
      </w:r>
      <w:r>
        <w:rPr>
          <w:rFonts w:ascii="Comic Sans MS" w:hAnsi="Comic Sans MS"/>
          <w:b/>
          <w:bCs/>
          <w:i/>
          <w:iCs/>
          <w:color w:val="993366"/>
          <w:sz w:val="42"/>
        </w:rPr>
        <w:lastRenderedPageBreak/>
        <w:t>Hour Glass Tower</w:t>
      </w:r>
    </w:p>
    <w:p w:rsidR="00000000" w:rsidRDefault="00406FD7">
      <w:pPr>
        <w:spacing w:before="120"/>
        <w:ind w:left="288"/>
        <w:rPr>
          <w:rFonts w:ascii="Comic Sans MS" w:hAnsi="Comic Sans MS"/>
          <w:b/>
          <w:bCs/>
          <w:i/>
          <w:iCs/>
          <w:color w:val="993366"/>
          <w:sz w:val="42"/>
        </w:rPr>
      </w:pPr>
    </w:p>
    <w:p w:rsidR="00000000" w:rsidRDefault="00847BB1">
      <w:pPr>
        <w:spacing w:before="120"/>
        <w:ind w:left="288"/>
        <w:rPr>
          <w:rFonts w:ascii="Comic Sans MS" w:hAnsi="Comic Sans MS"/>
          <w:b/>
          <w:bCs/>
          <w:i/>
          <w:iCs/>
          <w:color w:val="993366"/>
          <w:sz w:val="42"/>
        </w:rPr>
      </w:pPr>
      <w:r>
        <w:rPr>
          <w:noProof/>
          <w:sz w:val="20"/>
          <w:lang w:val="en-AU" w:eastAsia="en-AU"/>
        </w:rPr>
        <w:drawing>
          <wp:anchor distT="0" distB="0" distL="114300" distR="114300" simplePos="0" relativeHeight="251658752" behindDoc="0" locked="0" layoutInCell="1" allowOverlap="1">
            <wp:simplePos x="0" y="0"/>
            <wp:positionH relativeFrom="column">
              <wp:posOffset>1156335</wp:posOffset>
            </wp:positionH>
            <wp:positionV relativeFrom="paragraph">
              <wp:posOffset>211455</wp:posOffset>
            </wp:positionV>
            <wp:extent cx="3608705" cy="6991985"/>
            <wp:effectExtent l="19050" t="0" r="0" b="0"/>
            <wp:wrapTight wrapText="bothSides">
              <wp:wrapPolygon edited="0">
                <wp:start x="-114" y="0"/>
                <wp:lineTo x="-114" y="21539"/>
                <wp:lineTo x="21551" y="21539"/>
                <wp:lineTo x="21551" y="0"/>
                <wp:lineTo x="-114" y="0"/>
              </wp:wrapPolygon>
            </wp:wrapTight>
            <wp:docPr id="5" name="Picture 5" descr="hour gla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r glass.bmp"/>
                    <pic:cNvPicPr>
                      <a:picLocks noChangeAspect="1" noChangeArrowheads="1"/>
                    </pic:cNvPicPr>
                  </pic:nvPicPr>
                  <pic:blipFill>
                    <a:blip r:embed="rId5" cstate="print"/>
                    <a:srcRect/>
                    <a:stretch>
                      <a:fillRect/>
                    </a:stretch>
                  </pic:blipFill>
                  <pic:spPr bwMode="auto">
                    <a:xfrm>
                      <a:off x="0" y="0"/>
                      <a:ext cx="3608705" cy="6991985"/>
                    </a:xfrm>
                    <a:prstGeom prst="rect">
                      <a:avLst/>
                    </a:prstGeom>
                    <a:noFill/>
                    <a:ln w="9525">
                      <a:noFill/>
                      <a:miter lim="800000"/>
                      <a:headEnd/>
                      <a:tailEnd/>
                    </a:ln>
                  </pic:spPr>
                </pic:pic>
              </a:graphicData>
            </a:graphic>
          </wp:anchor>
        </w:drawing>
      </w: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000000" w:rsidRDefault="00406FD7">
      <w:pPr>
        <w:spacing w:before="120"/>
        <w:ind w:left="288"/>
        <w:rPr>
          <w:rFonts w:ascii="Comic Sans MS" w:hAnsi="Comic Sans MS"/>
          <w:b/>
          <w:bCs/>
          <w:i/>
          <w:iCs/>
          <w:color w:val="993366"/>
          <w:sz w:val="42"/>
        </w:rPr>
      </w:pPr>
    </w:p>
    <w:p w:rsidR="00406FD7" w:rsidRDefault="00406FD7"/>
    <w:sectPr w:rsidR="00406F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576"/>
    <w:multiLevelType w:val="hybridMultilevel"/>
    <w:tmpl w:val="F2C62E92"/>
    <w:lvl w:ilvl="0" w:tplc="5EB84644">
      <w:start w:val="1"/>
      <w:numFmt w:val="bullet"/>
      <w:lvlText w:val=""/>
      <w:lvlJc w:val="left"/>
      <w:pPr>
        <w:tabs>
          <w:tab w:val="num" w:pos="720"/>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B669BE"/>
    <w:multiLevelType w:val="hybridMultilevel"/>
    <w:tmpl w:val="CF5E072A"/>
    <w:lvl w:ilvl="0" w:tplc="5EB84644">
      <w:start w:val="1"/>
      <w:numFmt w:val="bullet"/>
      <w:lvlText w:val=""/>
      <w:lvlJc w:val="left"/>
      <w:pPr>
        <w:tabs>
          <w:tab w:val="num" w:pos="720"/>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noPunctuationKerning/>
  <w:characterSpacingControl w:val="doNotCompress"/>
  <w:compat/>
  <w:rsids>
    <w:rsidRoot w:val="00847BB1"/>
    <w:rsid w:val="00406FD7"/>
    <w:rsid w:val="00847B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spacing w:before="120"/>
      <w:outlineLvl w:val="0"/>
    </w:pPr>
    <w:rPr>
      <w:rFonts w:ascii="Comic Sans MS" w:hAnsi="Comic Sans MS"/>
      <w:b/>
      <w:bCs/>
      <w:i/>
      <w:iCs/>
      <w:color w:val="800080"/>
      <w:sz w:val="44"/>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Comic Sans MS" w:hAnsi="Comic Sans MS"/>
      <w:b/>
      <w:bCs/>
      <w:i/>
      <w:iCs/>
      <w:sz w:val="26"/>
      <w:szCs w:val="20"/>
      <w:lang w:val="en-US"/>
    </w:rPr>
  </w:style>
  <w:style w:type="paragraph" w:styleId="Heading4">
    <w:name w:val="heading 4"/>
    <w:basedOn w:val="Normal"/>
    <w:next w:val="Normal"/>
    <w:qFormat/>
    <w:pPr>
      <w:keepNext/>
      <w:overflowPunct w:val="0"/>
      <w:autoSpaceDE w:val="0"/>
      <w:autoSpaceDN w:val="0"/>
      <w:adjustRightInd w:val="0"/>
      <w:spacing w:before="120"/>
      <w:textAlignment w:val="baseline"/>
      <w:outlineLvl w:val="3"/>
    </w:pPr>
    <w:rPr>
      <w:rFonts w:ascii="Comic Sans MS" w:hAnsi="Comic Sans MS"/>
      <w:b/>
      <w:bCs/>
      <w:i/>
      <w:iCs/>
      <w:color w:val="993366"/>
      <w:sz w:val="42"/>
      <w:szCs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Hour Glass Tower</vt:lpstr>
    </vt:vector>
  </TitlesOfParts>
  <Company>Home</Company>
  <LinksUpToDate>false</LinksUpToDate>
  <CharactersWithSpaces>2234</CharactersWithSpaces>
  <SharedDoc>false</SharedDoc>
  <HLinks>
    <vt:vector size="30" baseType="variant">
      <vt:variant>
        <vt:i4>2359403</vt:i4>
      </vt:variant>
      <vt:variant>
        <vt:i4>-1</vt:i4>
      </vt:variant>
      <vt:variant>
        <vt:i4>1026</vt:i4>
      </vt:variant>
      <vt:variant>
        <vt:i4>1</vt:i4>
      </vt:variant>
      <vt:variant>
        <vt:lpwstr>hga.bmp</vt:lpwstr>
      </vt:variant>
      <vt:variant>
        <vt:lpwstr/>
      </vt:variant>
      <vt:variant>
        <vt:i4>2359400</vt:i4>
      </vt:variant>
      <vt:variant>
        <vt:i4>-1</vt:i4>
      </vt:variant>
      <vt:variant>
        <vt:i4>1027</vt:i4>
      </vt:variant>
      <vt:variant>
        <vt:i4>1</vt:i4>
      </vt:variant>
      <vt:variant>
        <vt:lpwstr>hgb.bmp</vt:lpwstr>
      </vt:variant>
      <vt:variant>
        <vt:lpwstr/>
      </vt:variant>
      <vt:variant>
        <vt:i4>2359401</vt:i4>
      </vt:variant>
      <vt:variant>
        <vt:i4>-1</vt:i4>
      </vt:variant>
      <vt:variant>
        <vt:i4>1028</vt:i4>
      </vt:variant>
      <vt:variant>
        <vt:i4>1</vt:i4>
      </vt:variant>
      <vt:variant>
        <vt:lpwstr>hgc.bmp</vt:lpwstr>
      </vt:variant>
      <vt:variant>
        <vt:lpwstr/>
      </vt:variant>
      <vt:variant>
        <vt:i4>7995489</vt:i4>
      </vt:variant>
      <vt:variant>
        <vt:i4>-1</vt:i4>
      </vt:variant>
      <vt:variant>
        <vt:i4>1029</vt:i4>
      </vt:variant>
      <vt:variant>
        <vt:i4>1</vt:i4>
      </vt:variant>
      <vt:variant>
        <vt:lpwstr>hour glass.bmp</vt:lpwstr>
      </vt:variant>
      <vt:variant>
        <vt:lpwstr/>
      </vt:variant>
      <vt:variant>
        <vt:i4>7995489</vt:i4>
      </vt:variant>
      <vt:variant>
        <vt:i4>-1</vt:i4>
      </vt:variant>
      <vt:variant>
        <vt:i4>1030</vt:i4>
      </vt:variant>
      <vt:variant>
        <vt:i4>1</vt:i4>
      </vt:variant>
      <vt:variant>
        <vt:lpwstr>hour glass.bmp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 Glass Tower</dc:title>
  <dc:creator>Mrs Bixby</dc:creator>
  <cp:lastModifiedBy>Emily</cp:lastModifiedBy>
  <cp:revision>2</cp:revision>
  <dcterms:created xsi:type="dcterms:W3CDTF">2011-02-03T13:04:00Z</dcterms:created>
  <dcterms:modified xsi:type="dcterms:W3CDTF">2011-02-03T13:04:00Z</dcterms:modified>
</cp:coreProperties>
</file>